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B6E2" w14:textId="40ECFAF5" w:rsidR="000B454B" w:rsidRDefault="000B454B" w:rsidP="000B4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54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60A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B454B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260AC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B454B">
        <w:rPr>
          <w:rFonts w:ascii="Times New Roman" w:hAnsi="Times New Roman" w:cs="Times New Roman"/>
          <w:b/>
          <w:bCs/>
          <w:sz w:val="24"/>
          <w:szCs w:val="24"/>
        </w:rPr>
        <w:t xml:space="preserve"> SEZONU TEKERLEKLİ SANDALYE BASKETBOL 2. LİG STATÜSÜ VE LİG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454B">
        <w:rPr>
          <w:rFonts w:ascii="Times New Roman" w:hAnsi="Times New Roman" w:cs="Times New Roman"/>
          <w:b/>
          <w:bCs/>
          <w:sz w:val="24"/>
          <w:szCs w:val="24"/>
        </w:rPr>
        <w:t>SIRALAMASI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408"/>
        <w:gridCol w:w="2123"/>
        <w:gridCol w:w="2266"/>
      </w:tblGrid>
      <w:tr w:rsidR="00862ADA" w14:paraId="110616D6" w14:textId="77777777" w:rsidTr="00C60A07">
        <w:tc>
          <w:tcPr>
            <w:tcW w:w="2265" w:type="dxa"/>
          </w:tcPr>
          <w:p w14:paraId="11AB19C9" w14:textId="4271F4F4" w:rsidR="00862ADA" w:rsidRDefault="00862ADA" w:rsidP="000B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GRUBU </w:t>
            </w:r>
          </w:p>
        </w:tc>
        <w:tc>
          <w:tcPr>
            <w:tcW w:w="2408" w:type="dxa"/>
          </w:tcPr>
          <w:p w14:paraId="6C08F295" w14:textId="6D114A29" w:rsidR="00862ADA" w:rsidRDefault="00862ADA" w:rsidP="000B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 GRUBU</w:t>
            </w:r>
          </w:p>
        </w:tc>
        <w:tc>
          <w:tcPr>
            <w:tcW w:w="2123" w:type="dxa"/>
          </w:tcPr>
          <w:p w14:paraId="2E4F31AB" w14:textId="21C99F37" w:rsidR="00862ADA" w:rsidRDefault="00862ADA" w:rsidP="000B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GRUBU</w:t>
            </w:r>
          </w:p>
        </w:tc>
        <w:tc>
          <w:tcPr>
            <w:tcW w:w="2266" w:type="dxa"/>
          </w:tcPr>
          <w:p w14:paraId="2F314A8F" w14:textId="2802BE78" w:rsidR="00862ADA" w:rsidRDefault="00862ADA" w:rsidP="000B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 GRUBU</w:t>
            </w:r>
          </w:p>
        </w:tc>
      </w:tr>
      <w:tr w:rsidR="00BC37C3" w14:paraId="4AFCDDAF" w14:textId="77777777" w:rsidTr="00C60A07">
        <w:tc>
          <w:tcPr>
            <w:tcW w:w="2265" w:type="dxa"/>
          </w:tcPr>
          <w:p w14:paraId="31A6BCC6" w14:textId="19987F27" w:rsidR="00BC37C3" w:rsidRPr="00BC37C3" w:rsidRDefault="00BC37C3" w:rsidP="00BC3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Diyarbakır 21 </w:t>
            </w:r>
            <w:proofErr w:type="spell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Eng</w:t>
            </w:r>
            <w:proofErr w:type="spellEnd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. S.K.</w:t>
            </w:r>
          </w:p>
        </w:tc>
        <w:tc>
          <w:tcPr>
            <w:tcW w:w="2408" w:type="dxa"/>
          </w:tcPr>
          <w:p w14:paraId="64A4D823" w14:textId="017B3DA5" w:rsidR="00BC37C3" w:rsidRPr="00BC37C3" w:rsidRDefault="00BC37C3" w:rsidP="00BC3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Çanakkale </w:t>
            </w:r>
            <w:proofErr w:type="spell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Boğazgücü</w:t>
            </w:r>
            <w:proofErr w:type="spellEnd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Eng</w:t>
            </w:r>
            <w:proofErr w:type="spellEnd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. S.K.</w:t>
            </w:r>
          </w:p>
        </w:tc>
        <w:tc>
          <w:tcPr>
            <w:tcW w:w="2123" w:type="dxa"/>
          </w:tcPr>
          <w:p w14:paraId="2304993F" w14:textId="161C1199" w:rsidR="00BC37C3" w:rsidRPr="00BC37C3" w:rsidRDefault="00BC37C3" w:rsidP="00BC3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Adana </w:t>
            </w:r>
            <w:proofErr w:type="gram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Martı</w:t>
            </w:r>
            <w:proofErr w:type="gramEnd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Eng</w:t>
            </w:r>
            <w:proofErr w:type="spellEnd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. S.K.</w:t>
            </w:r>
          </w:p>
        </w:tc>
        <w:tc>
          <w:tcPr>
            <w:tcW w:w="2266" w:type="dxa"/>
          </w:tcPr>
          <w:p w14:paraId="0277DA43" w14:textId="7C4816E5" w:rsidR="00BC37C3" w:rsidRPr="00BC37C3" w:rsidRDefault="00BC37C3" w:rsidP="00BC3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Amasya Hayat 05 </w:t>
            </w:r>
            <w:proofErr w:type="spell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Eng</w:t>
            </w:r>
            <w:proofErr w:type="spellEnd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S.K</w:t>
            </w:r>
            <w:proofErr w:type="gramEnd"/>
          </w:p>
        </w:tc>
      </w:tr>
      <w:tr w:rsidR="00BC37C3" w14:paraId="1E8A6463" w14:textId="77777777" w:rsidTr="00BC37C3">
        <w:trPr>
          <w:trHeight w:val="712"/>
        </w:trPr>
        <w:tc>
          <w:tcPr>
            <w:tcW w:w="2265" w:type="dxa"/>
          </w:tcPr>
          <w:p w14:paraId="61D155E5" w14:textId="25584FB2" w:rsidR="00BC37C3" w:rsidRPr="00BC37C3" w:rsidRDefault="00BC37C3" w:rsidP="00BC3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Hakkari</w:t>
            </w:r>
            <w:proofErr w:type="gramEnd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 Sümbül S.K.</w:t>
            </w:r>
          </w:p>
        </w:tc>
        <w:tc>
          <w:tcPr>
            <w:tcW w:w="2408" w:type="dxa"/>
          </w:tcPr>
          <w:p w14:paraId="36D9226F" w14:textId="3BFA9F5C" w:rsidR="00BC37C3" w:rsidRPr="00BC37C3" w:rsidRDefault="00BC37C3" w:rsidP="00BC3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İstanbul Yıldızlar </w:t>
            </w:r>
            <w:proofErr w:type="spell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Eng</w:t>
            </w:r>
            <w:proofErr w:type="spellEnd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S.K</w:t>
            </w:r>
            <w:proofErr w:type="gramEnd"/>
          </w:p>
        </w:tc>
        <w:tc>
          <w:tcPr>
            <w:tcW w:w="2123" w:type="dxa"/>
          </w:tcPr>
          <w:p w14:paraId="430AD9E9" w14:textId="53EC2793" w:rsidR="00BC37C3" w:rsidRPr="00BC37C3" w:rsidRDefault="00BC37C3" w:rsidP="00BC3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Engelsiz Gaziantep S.K.</w:t>
            </w:r>
          </w:p>
        </w:tc>
        <w:tc>
          <w:tcPr>
            <w:tcW w:w="2266" w:type="dxa"/>
          </w:tcPr>
          <w:p w14:paraId="12569477" w14:textId="1E2BBC55" w:rsidR="00BC37C3" w:rsidRPr="00BC37C3" w:rsidRDefault="00BC37C3" w:rsidP="00BC3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Kayseri BESK</w:t>
            </w:r>
          </w:p>
        </w:tc>
      </w:tr>
      <w:tr w:rsidR="00C60A07" w14:paraId="29FA7B02" w14:textId="77777777" w:rsidTr="00C60A07">
        <w:tc>
          <w:tcPr>
            <w:tcW w:w="2265" w:type="dxa"/>
          </w:tcPr>
          <w:p w14:paraId="3E39E48F" w14:textId="2090D579" w:rsidR="00C60A07" w:rsidRPr="00BC37C3" w:rsidRDefault="00BC37C3" w:rsidP="00C6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Mardin Engelliler S.K.</w:t>
            </w:r>
          </w:p>
        </w:tc>
        <w:tc>
          <w:tcPr>
            <w:tcW w:w="2408" w:type="dxa"/>
          </w:tcPr>
          <w:p w14:paraId="4E021D70" w14:textId="655B4DDF" w:rsidR="00C60A07" w:rsidRPr="00BC37C3" w:rsidRDefault="00BC37C3" w:rsidP="00C6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İzmir  Karşıyaka</w:t>
            </w:r>
            <w:proofErr w:type="gramEnd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Eng</w:t>
            </w:r>
            <w:proofErr w:type="spellEnd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. S.K.</w:t>
            </w:r>
          </w:p>
        </w:tc>
        <w:tc>
          <w:tcPr>
            <w:tcW w:w="2123" w:type="dxa"/>
          </w:tcPr>
          <w:p w14:paraId="42302336" w14:textId="39F68BCD" w:rsidR="00C60A07" w:rsidRPr="00BC37C3" w:rsidRDefault="00C60A07" w:rsidP="00C6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Mersin Akdeniz E.S.K.</w:t>
            </w:r>
          </w:p>
        </w:tc>
        <w:tc>
          <w:tcPr>
            <w:tcW w:w="2266" w:type="dxa"/>
          </w:tcPr>
          <w:p w14:paraId="4BC39A12" w14:textId="0181852E" w:rsidR="00C60A07" w:rsidRPr="00BC37C3" w:rsidRDefault="00BC37C3" w:rsidP="00C6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Niğde Belediyesi </w:t>
            </w:r>
            <w:proofErr w:type="gram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S.K</w:t>
            </w:r>
            <w:proofErr w:type="gramEnd"/>
          </w:p>
        </w:tc>
      </w:tr>
      <w:tr w:rsidR="00C60A07" w14:paraId="7C066E29" w14:textId="77777777" w:rsidTr="00C60A07">
        <w:tc>
          <w:tcPr>
            <w:tcW w:w="2265" w:type="dxa"/>
          </w:tcPr>
          <w:p w14:paraId="094DC6BC" w14:textId="64C680E0" w:rsidR="00C60A07" w:rsidRPr="00BC37C3" w:rsidRDefault="00C60A07" w:rsidP="00C6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Şanlıurfa Siverek </w:t>
            </w:r>
            <w:proofErr w:type="spell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Bed</w:t>
            </w:r>
            <w:proofErr w:type="spellEnd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. E.S.K.</w:t>
            </w:r>
          </w:p>
        </w:tc>
        <w:tc>
          <w:tcPr>
            <w:tcW w:w="2408" w:type="dxa"/>
          </w:tcPr>
          <w:p w14:paraId="07CDC6F5" w14:textId="46DCE487" w:rsidR="00C60A07" w:rsidRPr="00BC37C3" w:rsidRDefault="00BC37C3" w:rsidP="00BC3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İzmir 9 </w:t>
            </w:r>
            <w:proofErr w:type="gram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Eylül  S.K.</w:t>
            </w:r>
            <w:proofErr w:type="gramEnd"/>
          </w:p>
        </w:tc>
        <w:tc>
          <w:tcPr>
            <w:tcW w:w="2123" w:type="dxa"/>
          </w:tcPr>
          <w:p w14:paraId="7C56625E" w14:textId="3359A487" w:rsidR="00C60A07" w:rsidRPr="00BC37C3" w:rsidRDefault="00BC37C3" w:rsidP="00C6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Osmaniye Düziçi </w:t>
            </w:r>
            <w:proofErr w:type="spell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Eng</w:t>
            </w:r>
            <w:proofErr w:type="spellEnd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. S.K.</w:t>
            </w:r>
          </w:p>
        </w:tc>
        <w:tc>
          <w:tcPr>
            <w:tcW w:w="2266" w:type="dxa"/>
          </w:tcPr>
          <w:p w14:paraId="1908A74A" w14:textId="5B56648E" w:rsidR="00C60A07" w:rsidRPr="00BC37C3" w:rsidRDefault="00BC37C3" w:rsidP="00C6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Sorgun BESK</w:t>
            </w:r>
          </w:p>
        </w:tc>
      </w:tr>
      <w:tr w:rsidR="00C60A07" w14:paraId="36DDECF2" w14:textId="77777777" w:rsidTr="00C60A07">
        <w:tc>
          <w:tcPr>
            <w:tcW w:w="2265" w:type="dxa"/>
          </w:tcPr>
          <w:p w14:paraId="4577426E" w14:textId="2BCD773F" w:rsidR="00C60A07" w:rsidRPr="00BC37C3" w:rsidRDefault="00C60A07" w:rsidP="00C6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0B3C53A0" w14:textId="52DC9CCC" w:rsidR="00C60A07" w:rsidRPr="00BC37C3" w:rsidRDefault="00BC37C3" w:rsidP="00C6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Konya GENÇ </w:t>
            </w:r>
            <w:proofErr w:type="spell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Eng</w:t>
            </w:r>
            <w:proofErr w:type="spellEnd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. S.K.</w:t>
            </w:r>
            <w:r w:rsidR="00050E1C" w:rsidRPr="00BC37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</w:tcPr>
          <w:p w14:paraId="2460D68D" w14:textId="402605CE" w:rsidR="00C60A07" w:rsidRPr="00BC37C3" w:rsidRDefault="00BC37C3" w:rsidP="00C6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7 Ocak </w:t>
            </w:r>
            <w:proofErr w:type="spell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Eng</w:t>
            </w:r>
            <w:proofErr w:type="spellEnd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S.K</w:t>
            </w:r>
            <w:proofErr w:type="gramEnd"/>
          </w:p>
        </w:tc>
        <w:tc>
          <w:tcPr>
            <w:tcW w:w="2266" w:type="dxa"/>
          </w:tcPr>
          <w:p w14:paraId="3213A641" w14:textId="7D732D2E" w:rsidR="00C60A07" w:rsidRPr="00BC37C3" w:rsidRDefault="00C60A07" w:rsidP="00C6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C3">
              <w:rPr>
                <w:rFonts w:ascii="Times New Roman" w:hAnsi="Times New Roman" w:cs="Times New Roman"/>
                <w:sz w:val="28"/>
                <w:szCs w:val="28"/>
              </w:rPr>
              <w:t>68 Aksaray S.K.</w:t>
            </w:r>
          </w:p>
        </w:tc>
      </w:tr>
    </w:tbl>
    <w:p w14:paraId="202848FF" w14:textId="77777777" w:rsidR="00DB3F5E" w:rsidRDefault="00DB3F5E" w:rsidP="000B4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AB1E6" w14:textId="77777777" w:rsidR="000B454B" w:rsidRPr="000B454B" w:rsidRDefault="000B454B" w:rsidP="000B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54B">
        <w:rPr>
          <w:rFonts w:ascii="Times New Roman" w:hAnsi="Times New Roman" w:cs="Times New Roman"/>
          <w:b/>
          <w:bCs/>
          <w:sz w:val="24"/>
          <w:szCs w:val="24"/>
        </w:rPr>
        <w:t>1. Normal Sezon Müsabakaları</w:t>
      </w:r>
    </w:p>
    <w:p w14:paraId="7607FFC6" w14:textId="0935E326" w:rsidR="000B454B" w:rsidRPr="000B454B" w:rsidRDefault="000B454B" w:rsidP="000B45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54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3328D5">
        <w:rPr>
          <w:rFonts w:ascii="Times New Roman" w:hAnsi="Times New Roman" w:cs="Times New Roman"/>
          <w:sz w:val="24"/>
          <w:szCs w:val="24"/>
        </w:rPr>
        <w:t>On</w:t>
      </w:r>
      <w:r w:rsidR="00050E1C">
        <w:rPr>
          <w:rFonts w:ascii="Times New Roman" w:hAnsi="Times New Roman" w:cs="Times New Roman"/>
          <w:sz w:val="24"/>
          <w:szCs w:val="24"/>
        </w:rPr>
        <w:t>dokuz</w:t>
      </w:r>
      <w:proofErr w:type="spellEnd"/>
      <w:r w:rsidRPr="000B454B">
        <w:rPr>
          <w:rFonts w:ascii="Times New Roman" w:hAnsi="Times New Roman" w:cs="Times New Roman"/>
          <w:sz w:val="24"/>
          <w:szCs w:val="24"/>
        </w:rPr>
        <w:t xml:space="preserve"> (</w:t>
      </w:r>
      <w:r w:rsidR="00862ADA">
        <w:rPr>
          <w:rFonts w:ascii="Times New Roman" w:hAnsi="Times New Roman" w:cs="Times New Roman"/>
          <w:sz w:val="24"/>
          <w:szCs w:val="24"/>
        </w:rPr>
        <w:t>1</w:t>
      </w:r>
      <w:r w:rsidR="00050E1C">
        <w:rPr>
          <w:rFonts w:ascii="Times New Roman" w:hAnsi="Times New Roman" w:cs="Times New Roman"/>
          <w:sz w:val="24"/>
          <w:szCs w:val="24"/>
        </w:rPr>
        <w:t>9</w:t>
      </w:r>
      <w:r w:rsidRPr="000B454B">
        <w:rPr>
          <w:rFonts w:ascii="Times New Roman" w:hAnsi="Times New Roman" w:cs="Times New Roman"/>
          <w:sz w:val="24"/>
          <w:szCs w:val="24"/>
        </w:rPr>
        <w:t>) takım;</w:t>
      </w:r>
      <w:r w:rsidR="00050E1C">
        <w:rPr>
          <w:rFonts w:ascii="Times New Roman" w:hAnsi="Times New Roman" w:cs="Times New Roman"/>
          <w:sz w:val="24"/>
          <w:szCs w:val="24"/>
        </w:rPr>
        <w:t>3</w:t>
      </w:r>
      <w:r w:rsidR="00862A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2ADA">
        <w:rPr>
          <w:rFonts w:ascii="Times New Roman" w:hAnsi="Times New Roman" w:cs="Times New Roman"/>
          <w:sz w:val="24"/>
          <w:szCs w:val="24"/>
        </w:rPr>
        <w:t xml:space="preserve">tane </w:t>
      </w:r>
      <w:r w:rsidRPr="000B454B">
        <w:rPr>
          <w:rFonts w:ascii="Times New Roman" w:hAnsi="Times New Roman" w:cs="Times New Roman"/>
          <w:sz w:val="24"/>
          <w:szCs w:val="24"/>
        </w:rPr>
        <w:t xml:space="preserve"> beş</w:t>
      </w:r>
      <w:proofErr w:type="gramEnd"/>
      <w:r w:rsidRPr="000B454B">
        <w:rPr>
          <w:rFonts w:ascii="Times New Roman" w:hAnsi="Times New Roman" w:cs="Times New Roman"/>
          <w:sz w:val="24"/>
          <w:szCs w:val="24"/>
        </w:rPr>
        <w:t xml:space="preserve"> (5) </w:t>
      </w:r>
      <w:r w:rsidR="00862ADA">
        <w:rPr>
          <w:rFonts w:ascii="Times New Roman" w:hAnsi="Times New Roman" w:cs="Times New Roman"/>
          <w:sz w:val="24"/>
          <w:szCs w:val="24"/>
        </w:rPr>
        <w:t xml:space="preserve">ve </w:t>
      </w:r>
      <w:r w:rsidR="00050E1C">
        <w:rPr>
          <w:rFonts w:ascii="Times New Roman" w:hAnsi="Times New Roman" w:cs="Times New Roman"/>
          <w:sz w:val="24"/>
          <w:szCs w:val="24"/>
        </w:rPr>
        <w:t>1</w:t>
      </w:r>
      <w:r w:rsidR="00862ADA">
        <w:rPr>
          <w:rFonts w:ascii="Times New Roman" w:hAnsi="Times New Roman" w:cs="Times New Roman"/>
          <w:sz w:val="24"/>
          <w:szCs w:val="24"/>
        </w:rPr>
        <w:t xml:space="preserve"> tane (4</w:t>
      </w:r>
      <w:proofErr w:type="gramStart"/>
      <w:r w:rsidR="00862ADA">
        <w:rPr>
          <w:rFonts w:ascii="Times New Roman" w:hAnsi="Times New Roman" w:cs="Times New Roman"/>
          <w:sz w:val="24"/>
          <w:szCs w:val="24"/>
        </w:rPr>
        <w:t xml:space="preserve">)  </w:t>
      </w:r>
      <w:r w:rsidRPr="000B454B">
        <w:rPr>
          <w:rFonts w:ascii="Times New Roman" w:hAnsi="Times New Roman" w:cs="Times New Roman"/>
          <w:sz w:val="24"/>
          <w:szCs w:val="24"/>
        </w:rPr>
        <w:t>takımın</w:t>
      </w:r>
      <w:proofErr w:type="gramEnd"/>
      <w:r w:rsidRPr="000B454B">
        <w:rPr>
          <w:rFonts w:ascii="Times New Roman" w:hAnsi="Times New Roman" w:cs="Times New Roman"/>
          <w:sz w:val="24"/>
          <w:szCs w:val="24"/>
        </w:rPr>
        <w:t xml:space="preserve"> yer aldığı toplamda dört (4) gruba (A-B-C-D) ayrılır. 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54B">
        <w:rPr>
          <w:rFonts w:ascii="Times New Roman" w:hAnsi="Times New Roman" w:cs="Times New Roman"/>
          <w:sz w:val="24"/>
          <w:szCs w:val="24"/>
        </w:rPr>
        <w:t>takımın kendi grubundaki diğer takımlarla biri kendi sahasında, diğeri rakip takımın sahasında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54B">
        <w:rPr>
          <w:rFonts w:ascii="Times New Roman" w:hAnsi="Times New Roman" w:cs="Times New Roman"/>
          <w:sz w:val="24"/>
          <w:szCs w:val="24"/>
        </w:rPr>
        <w:t>olmak üzere deplasmanlı, iki devreli ve lig usulü oynanır.</w:t>
      </w:r>
    </w:p>
    <w:p w14:paraId="226B4B46" w14:textId="280F858A" w:rsidR="000B454B" w:rsidRPr="000B454B" w:rsidRDefault="000B454B" w:rsidP="000B45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54B">
        <w:rPr>
          <w:rFonts w:ascii="Times New Roman" w:hAnsi="Times New Roman" w:cs="Times New Roman"/>
          <w:sz w:val="24"/>
          <w:szCs w:val="24"/>
        </w:rPr>
        <w:t>b. Bu müsabakalar sonrasında yapılan puan sıralamasına göre; tüm gruplarda birinci (1.)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AD">
        <w:rPr>
          <w:rFonts w:ascii="Times New Roman" w:hAnsi="Times New Roman" w:cs="Times New Roman"/>
          <w:sz w:val="24"/>
          <w:szCs w:val="24"/>
        </w:rPr>
        <w:t xml:space="preserve">ve </w:t>
      </w:r>
      <w:r w:rsidR="00BD27AD" w:rsidRPr="000B454B">
        <w:rPr>
          <w:rFonts w:ascii="Times New Roman" w:hAnsi="Times New Roman" w:cs="Times New Roman"/>
          <w:sz w:val="24"/>
          <w:szCs w:val="24"/>
        </w:rPr>
        <w:t xml:space="preserve">ikinci (2.) sırayı alan </w:t>
      </w:r>
      <w:r w:rsidRPr="000B454B">
        <w:rPr>
          <w:rFonts w:ascii="Times New Roman" w:hAnsi="Times New Roman" w:cs="Times New Roman"/>
          <w:sz w:val="24"/>
          <w:szCs w:val="24"/>
        </w:rPr>
        <w:t xml:space="preserve">toplam </w:t>
      </w:r>
      <w:r w:rsidR="00BD27AD">
        <w:rPr>
          <w:rFonts w:ascii="Times New Roman" w:hAnsi="Times New Roman" w:cs="Times New Roman"/>
          <w:sz w:val="24"/>
          <w:szCs w:val="24"/>
        </w:rPr>
        <w:t>sekiz</w:t>
      </w:r>
      <w:r w:rsidRPr="000B454B">
        <w:rPr>
          <w:rFonts w:ascii="Times New Roman" w:hAnsi="Times New Roman" w:cs="Times New Roman"/>
          <w:sz w:val="24"/>
          <w:szCs w:val="24"/>
        </w:rPr>
        <w:t xml:space="preserve"> (</w:t>
      </w:r>
      <w:r w:rsidR="00BD27AD">
        <w:rPr>
          <w:rFonts w:ascii="Times New Roman" w:hAnsi="Times New Roman" w:cs="Times New Roman"/>
          <w:sz w:val="24"/>
          <w:szCs w:val="24"/>
        </w:rPr>
        <w:t>8</w:t>
      </w:r>
      <w:r w:rsidRPr="000B454B">
        <w:rPr>
          <w:rFonts w:ascii="Times New Roman" w:hAnsi="Times New Roman" w:cs="Times New Roman"/>
          <w:sz w:val="24"/>
          <w:szCs w:val="24"/>
        </w:rPr>
        <w:t xml:space="preserve">) takım Play – </w:t>
      </w:r>
      <w:proofErr w:type="spellStart"/>
      <w:r w:rsidRPr="000B454B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0B454B">
        <w:rPr>
          <w:rFonts w:ascii="Times New Roman" w:hAnsi="Times New Roman" w:cs="Times New Roman"/>
          <w:sz w:val="24"/>
          <w:szCs w:val="24"/>
        </w:rPr>
        <w:t xml:space="preserve"> Çeyrek Final müsabakaları oynamaya hak kazanır.</w:t>
      </w:r>
    </w:p>
    <w:p w14:paraId="3611616B" w14:textId="439E0E4A" w:rsidR="000B454B" w:rsidRPr="000B454B" w:rsidRDefault="00BD27AD" w:rsidP="000B45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B454B" w:rsidRPr="000B454B">
        <w:rPr>
          <w:rFonts w:ascii="Times New Roman" w:hAnsi="Times New Roman" w:cs="Times New Roman"/>
          <w:sz w:val="24"/>
          <w:szCs w:val="24"/>
        </w:rPr>
        <w:t xml:space="preserve">. Gruplarda </w:t>
      </w:r>
      <w:r>
        <w:rPr>
          <w:rFonts w:ascii="Times New Roman" w:hAnsi="Times New Roman" w:cs="Times New Roman"/>
          <w:sz w:val="24"/>
          <w:szCs w:val="24"/>
        </w:rPr>
        <w:t xml:space="preserve">üçüncü (3), </w:t>
      </w:r>
      <w:r w:rsidR="000B454B" w:rsidRPr="000B454B">
        <w:rPr>
          <w:rFonts w:ascii="Times New Roman" w:hAnsi="Times New Roman" w:cs="Times New Roman"/>
          <w:sz w:val="24"/>
          <w:szCs w:val="24"/>
        </w:rPr>
        <w:t>dördüncü (4.)</w:t>
      </w:r>
      <w:r>
        <w:rPr>
          <w:rFonts w:ascii="Times New Roman" w:hAnsi="Times New Roman" w:cs="Times New Roman"/>
          <w:sz w:val="24"/>
          <w:szCs w:val="24"/>
        </w:rPr>
        <w:t>,</w:t>
      </w:r>
      <w:r w:rsidR="000B454B" w:rsidRPr="000B454B">
        <w:rPr>
          <w:rFonts w:ascii="Times New Roman" w:hAnsi="Times New Roman" w:cs="Times New Roman"/>
          <w:sz w:val="24"/>
          <w:szCs w:val="24"/>
        </w:rPr>
        <w:t xml:space="preserve"> beşinci (5.)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54B" w:rsidRPr="000B454B">
        <w:rPr>
          <w:rFonts w:ascii="Times New Roman" w:hAnsi="Times New Roman" w:cs="Times New Roman"/>
          <w:sz w:val="24"/>
          <w:szCs w:val="24"/>
        </w:rPr>
        <w:t>sırayı alan takım</w:t>
      </w:r>
      <w:r>
        <w:rPr>
          <w:rFonts w:ascii="Times New Roman" w:hAnsi="Times New Roman" w:cs="Times New Roman"/>
          <w:sz w:val="24"/>
          <w:szCs w:val="24"/>
        </w:rPr>
        <w:t>lar</w:t>
      </w:r>
      <w:r w:rsidR="000B454B" w:rsidRPr="000B454B">
        <w:rPr>
          <w:rFonts w:ascii="Times New Roman" w:hAnsi="Times New Roman" w:cs="Times New Roman"/>
          <w:sz w:val="24"/>
          <w:szCs w:val="24"/>
        </w:rPr>
        <w:t xml:space="preserve"> sezonu</w:t>
      </w:r>
      <w:r w:rsidR="000B454B">
        <w:rPr>
          <w:rFonts w:ascii="Times New Roman" w:hAnsi="Times New Roman" w:cs="Times New Roman"/>
          <w:sz w:val="24"/>
          <w:szCs w:val="24"/>
        </w:rPr>
        <w:t xml:space="preserve"> </w:t>
      </w:r>
      <w:r w:rsidR="000B454B" w:rsidRPr="000B454B">
        <w:rPr>
          <w:rFonts w:ascii="Times New Roman" w:hAnsi="Times New Roman" w:cs="Times New Roman"/>
          <w:sz w:val="24"/>
          <w:szCs w:val="24"/>
        </w:rPr>
        <w:t>tamamlar.</w:t>
      </w:r>
    </w:p>
    <w:p w14:paraId="6162D4ED" w14:textId="16B0FD7D" w:rsidR="000B454B" w:rsidRPr="000B454B" w:rsidRDefault="00BD27AD" w:rsidP="000B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B454B" w:rsidRPr="000B454B">
        <w:rPr>
          <w:rFonts w:ascii="Times New Roman" w:hAnsi="Times New Roman" w:cs="Times New Roman"/>
          <w:b/>
          <w:bCs/>
          <w:sz w:val="24"/>
          <w:szCs w:val="24"/>
        </w:rPr>
        <w:t xml:space="preserve">. Play – </w:t>
      </w:r>
      <w:proofErr w:type="spellStart"/>
      <w:r w:rsidR="000B454B" w:rsidRPr="000B454B">
        <w:rPr>
          <w:rFonts w:ascii="Times New Roman" w:hAnsi="Times New Roman" w:cs="Times New Roman"/>
          <w:b/>
          <w:bCs/>
          <w:sz w:val="24"/>
          <w:szCs w:val="24"/>
        </w:rPr>
        <w:t>Off</w:t>
      </w:r>
      <w:proofErr w:type="spellEnd"/>
      <w:r w:rsidR="000B454B" w:rsidRPr="000B454B">
        <w:rPr>
          <w:rFonts w:ascii="Times New Roman" w:hAnsi="Times New Roman" w:cs="Times New Roman"/>
          <w:b/>
          <w:bCs/>
          <w:sz w:val="24"/>
          <w:szCs w:val="24"/>
        </w:rPr>
        <w:t xml:space="preserve"> Çeyrek Final Müsabakaları</w:t>
      </w:r>
    </w:p>
    <w:p w14:paraId="4D2B3027" w14:textId="17EDA73F" w:rsidR="00231ED9" w:rsidRDefault="000B454B" w:rsidP="000B45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54B">
        <w:rPr>
          <w:rFonts w:ascii="Times New Roman" w:hAnsi="Times New Roman" w:cs="Times New Roman"/>
          <w:sz w:val="24"/>
          <w:szCs w:val="24"/>
        </w:rPr>
        <w:t>Normal sezon müsabakaları sonunda takımlar aldıkları puanlara göre gruplarında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54B">
        <w:rPr>
          <w:rFonts w:ascii="Times New Roman" w:hAnsi="Times New Roman" w:cs="Times New Roman"/>
          <w:sz w:val="24"/>
          <w:szCs w:val="24"/>
        </w:rPr>
        <w:t xml:space="preserve">sıralanırlar </w:t>
      </w:r>
      <w:r w:rsidR="00231ED9">
        <w:rPr>
          <w:rFonts w:ascii="Times New Roman" w:hAnsi="Times New Roman" w:cs="Times New Roman"/>
          <w:sz w:val="24"/>
          <w:szCs w:val="24"/>
        </w:rPr>
        <w:t xml:space="preserve">ve federasyonun belirlediği yerde dörtlü gruplar halinde </w:t>
      </w:r>
      <w:r w:rsidR="007B56E9">
        <w:rPr>
          <w:rFonts w:ascii="Times New Roman" w:hAnsi="Times New Roman" w:cs="Times New Roman"/>
          <w:sz w:val="24"/>
          <w:szCs w:val="24"/>
        </w:rPr>
        <w:t xml:space="preserve">tek devreli lig usulü ile oynanır. Lig usulü maçlar sonunda gruplarında ilk iki sırayı alan takım </w:t>
      </w:r>
      <w:r w:rsidR="002445C0">
        <w:rPr>
          <w:rFonts w:ascii="Times New Roman" w:hAnsi="Times New Roman" w:cs="Times New Roman"/>
          <w:sz w:val="24"/>
          <w:szCs w:val="24"/>
        </w:rPr>
        <w:t>Play-</w:t>
      </w:r>
      <w:proofErr w:type="spellStart"/>
      <w:r w:rsidR="002445C0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="002445C0">
        <w:rPr>
          <w:rFonts w:ascii="Times New Roman" w:hAnsi="Times New Roman" w:cs="Times New Roman"/>
          <w:sz w:val="24"/>
          <w:szCs w:val="24"/>
        </w:rPr>
        <w:t xml:space="preserve"> finaline yükselir. Gruplarında üçünü (3.) ve dördüncü (4.) olan takımlar 2. Ligde oynamaya devam eder.</w:t>
      </w:r>
    </w:p>
    <w:p w14:paraId="53787B7B" w14:textId="77777777" w:rsidR="00ED2B4B" w:rsidRDefault="00ED2B4B" w:rsidP="00ED2B4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06"/>
      </w:tblGrid>
      <w:tr w:rsidR="00ED2B4B" w14:paraId="467A9392" w14:textId="77777777" w:rsidTr="00ED2B4B">
        <w:trPr>
          <w:trHeight w:val="329"/>
          <w:jc w:val="center"/>
        </w:trPr>
        <w:tc>
          <w:tcPr>
            <w:tcW w:w="2906" w:type="dxa"/>
            <w:vAlign w:val="center"/>
          </w:tcPr>
          <w:p w14:paraId="6F7A6B7D" w14:textId="1ED42BCF" w:rsidR="00ED2B4B" w:rsidRPr="00ED2B4B" w:rsidRDefault="00ED2B4B" w:rsidP="00ED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Grup</w:t>
            </w:r>
          </w:p>
        </w:tc>
      </w:tr>
      <w:tr w:rsidR="00ED2B4B" w14:paraId="1E88D94B" w14:textId="77777777" w:rsidTr="00ED2B4B">
        <w:trPr>
          <w:trHeight w:val="345"/>
          <w:jc w:val="center"/>
        </w:trPr>
        <w:tc>
          <w:tcPr>
            <w:tcW w:w="2906" w:type="dxa"/>
          </w:tcPr>
          <w:p w14:paraId="677C16F0" w14:textId="393780E6" w:rsidR="00ED2B4B" w:rsidRDefault="00862ADA" w:rsidP="00ED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ED2B4B">
              <w:rPr>
                <w:rFonts w:ascii="Times New Roman" w:hAnsi="Times New Roman" w:cs="Times New Roman"/>
                <w:sz w:val="24"/>
                <w:szCs w:val="24"/>
              </w:rPr>
              <w:t>Grup 1. Si</w:t>
            </w:r>
          </w:p>
        </w:tc>
      </w:tr>
      <w:tr w:rsidR="00ED2B4B" w14:paraId="6CFEEF63" w14:textId="77777777" w:rsidTr="00ED2B4B">
        <w:trPr>
          <w:trHeight w:val="329"/>
          <w:jc w:val="center"/>
        </w:trPr>
        <w:tc>
          <w:tcPr>
            <w:tcW w:w="2906" w:type="dxa"/>
          </w:tcPr>
          <w:p w14:paraId="0304DF80" w14:textId="656078A4" w:rsidR="00ED2B4B" w:rsidRDefault="00862ADA" w:rsidP="00ED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ED2B4B">
              <w:rPr>
                <w:rFonts w:ascii="Times New Roman" w:hAnsi="Times New Roman" w:cs="Times New Roman"/>
                <w:sz w:val="24"/>
                <w:szCs w:val="24"/>
              </w:rPr>
              <w:t>Grup 1. Si</w:t>
            </w:r>
          </w:p>
        </w:tc>
      </w:tr>
      <w:tr w:rsidR="00ED2B4B" w14:paraId="31C47CF8" w14:textId="77777777" w:rsidTr="00ED2B4B">
        <w:trPr>
          <w:trHeight w:val="345"/>
          <w:jc w:val="center"/>
        </w:trPr>
        <w:tc>
          <w:tcPr>
            <w:tcW w:w="2906" w:type="dxa"/>
          </w:tcPr>
          <w:p w14:paraId="0B32AA86" w14:textId="1751EF89" w:rsidR="00ED2B4B" w:rsidRDefault="00862ADA" w:rsidP="00ED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="00ED2B4B">
              <w:rPr>
                <w:rFonts w:ascii="Times New Roman" w:hAnsi="Times New Roman" w:cs="Times New Roman"/>
                <w:sz w:val="24"/>
                <w:szCs w:val="24"/>
              </w:rPr>
              <w:t>Grup 2. si</w:t>
            </w:r>
          </w:p>
        </w:tc>
      </w:tr>
      <w:tr w:rsidR="00ED2B4B" w14:paraId="0E93C187" w14:textId="77777777" w:rsidTr="00ED2B4B">
        <w:trPr>
          <w:trHeight w:val="329"/>
          <w:jc w:val="center"/>
        </w:trPr>
        <w:tc>
          <w:tcPr>
            <w:tcW w:w="2906" w:type="dxa"/>
          </w:tcPr>
          <w:p w14:paraId="59FB08F7" w14:textId="045BC56C" w:rsidR="00ED2B4B" w:rsidRDefault="00862ADA" w:rsidP="00ED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="00ED2B4B">
              <w:rPr>
                <w:rFonts w:ascii="Times New Roman" w:hAnsi="Times New Roman" w:cs="Times New Roman"/>
                <w:sz w:val="24"/>
                <w:szCs w:val="24"/>
              </w:rPr>
              <w:t>Grup 2. si</w:t>
            </w:r>
          </w:p>
        </w:tc>
      </w:tr>
    </w:tbl>
    <w:tbl>
      <w:tblPr>
        <w:tblStyle w:val="TabloKlavuzu"/>
        <w:tblpPr w:leftFromText="141" w:rightFromText="141" w:vertAnchor="text" w:horzAnchor="page" w:tblpX="6908" w:tblpY="-1715"/>
        <w:tblW w:w="0" w:type="auto"/>
        <w:tblLook w:val="04A0" w:firstRow="1" w:lastRow="0" w:firstColumn="1" w:lastColumn="0" w:noHBand="0" w:noVBand="1"/>
      </w:tblPr>
      <w:tblGrid>
        <w:gridCol w:w="2906"/>
      </w:tblGrid>
      <w:tr w:rsidR="00ED2B4B" w14:paraId="30CBBAC9" w14:textId="77777777" w:rsidTr="00ED2B4B">
        <w:trPr>
          <w:trHeight w:val="327"/>
        </w:trPr>
        <w:tc>
          <w:tcPr>
            <w:tcW w:w="2906" w:type="dxa"/>
          </w:tcPr>
          <w:p w14:paraId="30651462" w14:textId="77777777" w:rsidR="00ED2B4B" w:rsidRPr="00ED2B4B" w:rsidRDefault="00ED2B4B" w:rsidP="00ED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 Grup</w:t>
            </w:r>
          </w:p>
        </w:tc>
      </w:tr>
      <w:tr w:rsidR="00ED2B4B" w14:paraId="565748D2" w14:textId="77777777" w:rsidTr="00ED2B4B">
        <w:trPr>
          <w:trHeight w:val="343"/>
        </w:trPr>
        <w:tc>
          <w:tcPr>
            <w:tcW w:w="2906" w:type="dxa"/>
          </w:tcPr>
          <w:p w14:paraId="12C979EE" w14:textId="6116D613" w:rsidR="00ED2B4B" w:rsidRDefault="00862ADA" w:rsidP="00ED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="00ED2B4B">
              <w:rPr>
                <w:rFonts w:ascii="Times New Roman" w:hAnsi="Times New Roman" w:cs="Times New Roman"/>
                <w:sz w:val="24"/>
                <w:szCs w:val="24"/>
              </w:rPr>
              <w:t>Grup 1. Si</w:t>
            </w:r>
          </w:p>
        </w:tc>
      </w:tr>
      <w:tr w:rsidR="00ED2B4B" w14:paraId="028E0413" w14:textId="77777777" w:rsidTr="00ED2B4B">
        <w:trPr>
          <w:trHeight w:val="327"/>
        </w:trPr>
        <w:tc>
          <w:tcPr>
            <w:tcW w:w="2906" w:type="dxa"/>
          </w:tcPr>
          <w:p w14:paraId="6D918451" w14:textId="061AF05A" w:rsidR="00ED2B4B" w:rsidRDefault="00862ADA" w:rsidP="00ED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="00ED2B4B">
              <w:rPr>
                <w:rFonts w:ascii="Times New Roman" w:hAnsi="Times New Roman" w:cs="Times New Roman"/>
                <w:sz w:val="24"/>
                <w:szCs w:val="24"/>
              </w:rPr>
              <w:t>Grup 1. Si</w:t>
            </w:r>
          </w:p>
        </w:tc>
      </w:tr>
      <w:tr w:rsidR="00ED2B4B" w14:paraId="1731C191" w14:textId="77777777" w:rsidTr="00ED2B4B">
        <w:trPr>
          <w:trHeight w:val="343"/>
        </w:trPr>
        <w:tc>
          <w:tcPr>
            <w:tcW w:w="2906" w:type="dxa"/>
          </w:tcPr>
          <w:p w14:paraId="1D3F0F11" w14:textId="663518D7" w:rsidR="00ED2B4B" w:rsidRDefault="00862ADA" w:rsidP="00ED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ED2B4B">
              <w:rPr>
                <w:rFonts w:ascii="Times New Roman" w:hAnsi="Times New Roman" w:cs="Times New Roman"/>
                <w:sz w:val="24"/>
                <w:szCs w:val="24"/>
              </w:rPr>
              <w:t>Grup 2. si</w:t>
            </w:r>
          </w:p>
        </w:tc>
      </w:tr>
      <w:tr w:rsidR="00ED2B4B" w14:paraId="0686E58A" w14:textId="77777777" w:rsidTr="00ED2B4B">
        <w:trPr>
          <w:trHeight w:val="327"/>
        </w:trPr>
        <w:tc>
          <w:tcPr>
            <w:tcW w:w="2906" w:type="dxa"/>
          </w:tcPr>
          <w:p w14:paraId="6ADB9F9B" w14:textId="2868B342" w:rsidR="00ED2B4B" w:rsidRDefault="00862ADA" w:rsidP="00ED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r w:rsidR="00ED2B4B">
              <w:rPr>
                <w:rFonts w:ascii="Times New Roman" w:hAnsi="Times New Roman" w:cs="Times New Roman"/>
                <w:sz w:val="24"/>
                <w:szCs w:val="24"/>
              </w:rPr>
              <w:t>Grup 2. si</w:t>
            </w:r>
          </w:p>
        </w:tc>
      </w:tr>
    </w:tbl>
    <w:p w14:paraId="55740AB2" w14:textId="77777777" w:rsidR="00ED2B4B" w:rsidRDefault="00ED2B4B" w:rsidP="00ED2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3CDC5D" w14:textId="0FCF6D6D" w:rsidR="00B229EB" w:rsidRDefault="00B229EB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B454B">
        <w:rPr>
          <w:rFonts w:ascii="Times New Roman" w:hAnsi="Times New Roman" w:cs="Times New Roman"/>
          <w:b/>
          <w:bCs/>
          <w:sz w:val="24"/>
          <w:szCs w:val="24"/>
        </w:rPr>
        <w:t xml:space="preserve">. Play – </w:t>
      </w:r>
      <w:proofErr w:type="spellStart"/>
      <w:proofErr w:type="gramStart"/>
      <w:r w:rsidRPr="000B454B">
        <w:rPr>
          <w:rFonts w:ascii="Times New Roman" w:hAnsi="Times New Roman" w:cs="Times New Roman"/>
          <w:b/>
          <w:bCs/>
          <w:sz w:val="24"/>
          <w:szCs w:val="24"/>
        </w:rPr>
        <w:t>Off</w:t>
      </w:r>
      <w:proofErr w:type="spellEnd"/>
      <w:r w:rsidRPr="000B454B">
        <w:rPr>
          <w:rFonts w:ascii="Times New Roman" w:hAnsi="Times New Roman" w:cs="Times New Roman"/>
          <w:b/>
          <w:bCs/>
          <w:sz w:val="24"/>
          <w:szCs w:val="24"/>
        </w:rPr>
        <w:t xml:space="preserve">  Final</w:t>
      </w:r>
      <w:proofErr w:type="gramEnd"/>
      <w:r w:rsidRPr="000B454B">
        <w:rPr>
          <w:rFonts w:ascii="Times New Roman" w:hAnsi="Times New Roman" w:cs="Times New Roman"/>
          <w:b/>
          <w:bCs/>
          <w:sz w:val="24"/>
          <w:szCs w:val="24"/>
        </w:rPr>
        <w:t xml:space="preserve"> Müsabakaları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69A89CE" w14:textId="77777777" w:rsidR="00481240" w:rsidRDefault="00481240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EC719" w14:textId="16783D05" w:rsidR="00B229EB" w:rsidRPr="00B229EB" w:rsidRDefault="00B229EB" w:rsidP="00B229E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29EB">
        <w:rPr>
          <w:rFonts w:ascii="Times New Roman" w:hAnsi="Times New Roman" w:cs="Times New Roman"/>
          <w:sz w:val="24"/>
          <w:szCs w:val="24"/>
        </w:rPr>
        <w:t xml:space="preserve">Play – </w:t>
      </w:r>
      <w:proofErr w:type="spellStart"/>
      <w:r w:rsidRPr="00B229EB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B229EB">
        <w:rPr>
          <w:rFonts w:ascii="Times New Roman" w:hAnsi="Times New Roman" w:cs="Times New Roman"/>
          <w:sz w:val="24"/>
          <w:szCs w:val="24"/>
        </w:rPr>
        <w:t xml:space="preserve"> müsabakaları sonrasında tur atlayan dört (4) takım tek devreli lig usulü maçlarını oynar. </w:t>
      </w:r>
    </w:p>
    <w:p w14:paraId="4208B863" w14:textId="16C28A77" w:rsidR="00B229EB" w:rsidRPr="00B229EB" w:rsidRDefault="00B229EB" w:rsidP="00B229E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229EB">
        <w:rPr>
          <w:rFonts w:ascii="Times New Roman" w:hAnsi="Times New Roman" w:cs="Times New Roman"/>
          <w:sz w:val="24"/>
          <w:szCs w:val="24"/>
        </w:rPr>
        <w:t xml:space="preserve">a) İlk </w:t>
      </w:r>
      <w:r w:rsidR="00BC37C3">
        <w:rPr>
          <w:rFonts w:ascii="Times New Roman" w:hAnsi="Times New Roman" w:cs="Times New Roman"/>
          <w:sz w:val="24"/>
          <w:szCs w:val="24"/>
        </w:rPr>
        <w:t>üç</w:t>
      </w:r>
      <w:r w:rsidRPr="00B229EB">
        <w:rPr>
          <w:rFonts w:ascii="Times New Roman" w:hAnsi="Times New Roman" w:cs="Times New Roman"/>
          <w:sz w:val="24"/>
          <w:szCs w:val="24"/>
        </w:rPr>
        <w:t xml:space="preserve"> (3) sırayı alan takımlar takip eden sezonda Tekerlekli Sandalye Basketbol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B229EB">
        <w:rPr>
          <w:rFonts w:ascii="Times New Roman" w:hAnsi="Times New Roman" w:cs="Times New Roman"/>
          <w:sz w:val="24"/>
          <w:szCs w:val="24"/>
        </w:rPr>
        <w:t>Ligi’nde yer almaya hak kazanır.</w:t>
      </w:r>
    </w:p>
    <w:p w14:paraId="6396918B" w14:textId="1E6953A8" w:rsidR="00B229EB" w:rsidRPr="00B229EB" w:rsidRDefault="00B229EB" w:rsidP="00B229E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29EB">
        <w:rPr>
          <w:rFonts w:ascii="Times New Roman" w:hAnsi="Times New Roman" w:cs="Times New Roman"/>
          <w:sz w:val="24"/>
          <w:szCs w:val="24"/>
        </w:rPr>
        <w:t xml:space="preserve">(b) dördüncü (4.) sırayı alan takım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229EB">
        <w:rPr>
          <w:rFonts w:ascii="Times New Roman" w:hAnsi="Times New Roman" w:cs="Times New Roman"/>
          <w:sz w:val="24"/>
          <w:szCs w:val="24"/>
        </w:rPr>
        <w:t>. Ligde oynamaya devam eder.</w:t>
      </w:r>
    </w:p>
    <w:p w14:paraId="2AE42468" w14:textId="5F8A30D4" w:rsidR="00B229EB" w:rsidRDefault="00B229EB" w:rsidP="00B229E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981" w:tblpY="28"/>
        <w:tblW w:w="0" w:type="auto"/>
        <w:tblLook w:val="04A0" w:firstRow="1" w:lastRow="0" w:firstColumn="1" w:lastColumn="0" w:noHBand="0" w:noVBand="1"/>
      </w:tblPr>
      <w:tblGrid>
        <w:gridCol w:w="2906"/>
      </w:tblGrid>
      <w:tr w:rsidR="00B229EB" w14:paraId="6BD96242" w14:textId="77777777" w:rsidTr="00B229EB">
        <w:trPr>
          <w:trHeight w:val="327"/>
        </w:trPr>
        <w:tc>
          <w:tcPr>
            <w:tcW w:w="2906" w:type="dxa"/>
          </w:tcPr>
          <w:p w14:paraId="66DA9D82" w14:textId="280E90AE" w:rsidR="00B229EB" w:rsidRPr="00ED2B4B" w:rsidRDefault="00B229EB" w:rsidP="00B22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Final </w:t>
            </w:r>
            <w:r w:rsidRPr="00ED2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</w:t>
            </w:r>
          </w:p>
        </w:tc>
      </w:tr>
      <w:tr w:rsidR="00B229EB" w14:paraId="21081F40" w14:textId="77777777" w:rsidTr="00B229EB">
        <w:trPr>
          <w:trHeight w:val="343"/>
        </w:trPr>
        <w:tc>
          <w:tcPr>
            <w:tcW w:w="2906" w:type="dxa"/>
          </w:tcPr>
          <w:p w14:paraId="0D9B7C9C" w14:textId="6489EDF5" w:rsidR="00B229EB" w:rsidRDefault="00B229EB" w:rsidP="00B22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Grup 1. Si</w:t>
            </w:r>
          </w:p>
        </w:tc>
      </w:tr>
      <w:tr w:rsidR="00B229EB" w14:paraId="53FEE205" w14:textId="77777777" w:rsidTr="00B229EB">
        <w:trPr>
          <w:trHeight w:val="327"/>
        </w:trPr>
        <w:tc>
          <w:tcPr>
            <w:tcW w:w="2906" w:type="dxa"/>
          </w:tcPr>
          <w:p w14:paraId="4FA3A507" w14:textId="18B037AF" w:rsidR="00B229EB" w:rsidRDefault="00B229EB" w:rsidP="00B22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Grup 1. Si</w:t>
            </w:r>
          </w:p>
        </w:tc>
      </w:tr>
      <w:tr w:rsidR="00B229EB" w14:paraId="351BBF4B" w14:textId="77777777" w:rsidTr="00B229EB">
        <w:trPr>
          <w:trHeight w:val="343"/>
        </w:trPr>
        <w:tc>
          <w:tcPr>
            <w:tcW w:w="2906" w:type="dxa"/>
          </w:tcPr>
          <w:p w14:paraId="7431C9E8" w14:textId="7E567C57" w:rsidR="00B229EB" w:rsidRDefault="00B229EB" w:rsidP="00B22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Grup 2. si</w:t>
            </w:r>
          </w:p>
        </w:tc>
      </w:tr>
      <w:tr w:rsidR="00B229EB" w14:paraId="3684E9F9" w14:textId="77777777" w:rsidTr="00B229EB">
        <w:trPr>
          <w:trHeight w:val="327"/>
        </w:trPr>
        <w:tc>
          <w:tcPr>
            <w:tcW w:w="2906" w:type="dxa"/>
          </w:tcPr>
          <w:p w14:paraId="04867D63" w14:textId="619B2A3C" w:rsidR="00B229EB" w:rsidRDefault="00B229EB" w:rsidP="00B22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Grup 2. si</w:t>
            </w:r>
          </w:p>
        </w:tc>
      </w:tr>
    </w:tbl>
    <w:p w14:paraId="02978CE5" w14:textId="77777777" w:rsidR="00B229EB" w:rsidRDefault="00B229EB" w:rsidP="00B229E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34607A7" w14:textId="77777777" w:rsidR="00B229EB" w:rsidRPr="00B229EB" w:rsidRDefault="00B229EB" w:rsidP="00B229E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EA1D8E4" w14:textId="77777777" w:rsidR="00B229EB" w:rsidRDefault="00B229EB" w:rsidP="000B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5DB56" w14:textId="77777777" w:rsidR="00B229EB" w:rsidRDefault="00B229EB" w:rsidP="000B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A6F4B" w14:textId="77777777" w:rsidR="00B229EB" w:rsidRDefault="00B229EB" w:rsidP="000B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617F2" w14:textId="77777777" w:rsidR="00481240" w:rsidRDefault="00481240" w:rsidP="000B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B49FD" w14:textId="77777777" w:rsidR="00B229EB" w:rsidRDefault="00B229EB" w:rsidP="000B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16351" w14:textId="77777777" w:rsidR="00E74AA2" w:rsidRDefault="00E74AA2" w:rsidP="000B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A0D07" w14:textId="77777777" w:rsidR="00E74AA2" w:rsidRDefault="00E74AA2" w:rsidP="000B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788AC" w14:textId="77777777" w:rsidR="00E74AA2" w:rsidRDefault="00E74AA2" w:rsidP="000B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241A0" w14:textId="77777777" w:rsidR="00E74AA2" w:rsidRDefault="00E74AA2" w:rsidP="000B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B699D" w14:textId="07530E3B" w:rsidR="00481240" w:rsidRPr="000B454B" w:rsidRDefault="00481240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Pr="000B454B">
        <w:rPr>
          <w:rFonts w:ascii="Times New Roman" w:hAnsi="Times New Roman" w:cs="Times New Roman"/>
          <w:b/>
          <w:bCs/>
          <w:sz w:val="24"/>
          <w:szCs w:val="24"/>
        </w:rPr>
        <w:t>. Lig Sıralaması</w:t>
      </w:r>
    </w:p>
    <w:p w14:paraId="580F7F34" w14:textId="77777777" w:rsidR="00481240" w:rsidRDefault="00481240" w:rsidP="00481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54B">
        <w:rPr>
          <w:rFonts w:ascii="Times New Roman" w:hAnsi="Times New Roman" w:cs="Times New Roman"/>
          <w:sz w:val="24"/>
          <w:szCs w:val="24"/>
        </w:rPr>
        <w:t>Sezon sonunda lig sıralaması takımların başarıları esas alınarak aşağıdaki şekilde tescil edilir.</w:t>
      </w:r>
    </w:p>
    <w:p w14:paraId="5BA6F9BA" w14:textId="77777777" w:rsidR="00E74AA2" w:rsidRPr="00204BED" w:rsidRDefault="00E74AA2" w:rsidP="00E7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ED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Pr="00204BED">
        <w:rPr>
          <w:rFonts w:ascii="Times New Roman" w:hAnsi="Times New Roman" w:cs="Times New Roman"/>
          <w:sz w:val="24"/>
          <w:szCs w:val="24"/>
        </w:rPr>
        <w:t xml:space="preserve">Play – </w:t>
      </w:r>
      <w:proofErr w:type="spellStart"/>
      <w:r w:rsidRPr="00204BED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204BED">
        <w:rPr>
          <w:rFonts w:ascii="Times New Roman" w:hAnsi="Times New Roman" w:cs="Times New Roman"/>
          <w:sz w:val="24"/>
          <w:szCs w:val="24"/>
        </w:rPr>
        <w:t xml:space="preserve"> Final Müsabakaları birincisi,</w:t>
      </w:r>
    </w:p>
    <w:p w14:paraId="2FC74244" w14:textId="77777777" w:rsidR="00E74AA2" w:rsidRPr="00204BED" w:rsidRDefault="00E74AA2" w:rsidP="00E7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ED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204BED">
        <w:rPr>
          <w:rFonts w:ascii="Times New Roman" w:hAnsi="Times New Roman" w:cs="Times New Roman"/>
          <w:sz w:val="24"/>
          <w:szCs w:val="24"/>
        </w:rPr>
        <w:t xml:space="preserve">Play – </w:t>
      </w:r>
      <w:proofErr w:type="spellStart"/>
      <w:r w:rsidRPr="00204BED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204BED">
        <w:rPr>
          <w:rFonts w:ascii="Times New Roman" w:hAnsi="Times New Roman" w:cs="Times New Roman"/>
          <w:sz w:val="24"/>
          <w:szCs w:val="24"/>
        </w:rPr>
        <w:t xml:space="preserve"> Final Müsabakaları ikincisi,</w:t>
      </w:r>
    </w:p>
    <w:p w14:paraId="0A46018C" w14:textId="77777777" w:rsidR="00E74AA2" w:rsidRPr="00204BED" w:rsidRDefault="00E74AA2" w:rsidP="00E7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ED">
        <w:rPr>
          <w:rFonts w:ascii="Times New Roman" w:hAnsi="Times New Roman" w:cs="Times New Roman"/>
          <w:b/>
          <w:bCs/>
          <w:sz w:val="24"/>
          <w:szCs w:val="24"/>
        </w:rPr>
        <w:t xml:space="preserve">(3) </w:t>
      </w:r>
      <w:r w:rsidRPr="00204BED">
        <w:rPr>
          <w:rFonts w:ascii="Times New Roman" w:hAnsi="Times New Roman" w:cs="Times New Roman"/>
          <w:sz w:val="24"/>
          <w:szCs w:val="24"/>
        </w:rPr>
        <w:t xml:space="preserve">Play – </w:t>
      </w:r>
      <w:proofErr w:type="spellStart"/>
      <w:r w:rsidRPr="00204BED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204BED">
        <w:rPr>
          <w:rFonts w:ascii="Times New Roman" w:hAnsi="Times New Roman" w:cs="Times New Roman"/>
          <w:sz w:val="24"/>
          <w:szCs w:val="24"/>
        </w:rPr>
        <w:t xml:space="preserve"> Final müsabakaları üçüncüsü,</w:t>
      </w:r>
    </w:p>
    <w:p w14:paraId="3AB61F57" w14:textId="77777777" w:rsidR="00E74AA2" w:rsidRPr="00204BED" w:rsidRDefault="00E74AA2" w:rsidP="00E7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ED">
        <w:rPr>
          <w:rFonts w:ascii="Times New Roman" w:hAnsi="Times New Roman" w:cs="Times New Roman"/>
          <w:b/>
          <w:bCs/>
          <w:sz w:val="24"/>
          <w:szCs w:val="24"/>
        </w:rPr>
        <w:t xml:space="preserve">(4) </w:t>
      </w:r>
      <w:r w:rsidRPr="00204BED">
        <w:rPr>
          <w:rFonts w:ascii="Times New Roman" w:hAnsi="Times New Roman" w:cs="Times New Roman"/>
          <w:sz w:val="24"/>
          <w:szCs w:val="24"/>
        </w:rPr>
        <w:t xml:space="preserve">Play – </w:t>
      </w:r>
      <w:proofErr w:type="spellStart"/>
      <w:r w:rsidRPr="00204BED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204BED">
        <w:rPr>
          <w:rFonts w:ascii="Times New Roman" w:hAnsi="Times New Roman" w:cs="Times New Roman"/>
          <w:sz w:val="24"/>
          <w:szCs w:val="24"/>
        </w:rPr>
        <w:t xml:space="preserve"> Final müsabakaları dördüncüsü,</w:t>
      </w:r>
    </w:p>
    <w:p w14:paraId="77DD3162" w14:textId="77777777" w:rsidR="00E74AA2" w:rsidRPr="00204BED" w:rsidRDefault="00E74AA2" w:rsidP="00E7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ED">
        <w:rPr>
          <w:rFonts w:ascii="Times New Roman" w:hAnsi="Times New Roman" w:cs="Times New Roman"/>
          <w:b/>
          <w:bCs/>
          <w:sz w:val="24"/>
          <w:szCs w:val="24"/>
        </w:rPr>
        <w:t xml:space="preserve">(5) </w:t>
      </w:r>
      <w:r w:rsidRPr="00204BED">
        <w:rPr>
          <w:rFonts w:ascii="Times New Roman" w:hAnsi="Times New Roman" w:cs="Times New Roman"/>
          <w:sz w:val="24"/>
          <w:szCs w:val="24"/>
        </w:rPr>
        <w:t xml:space="preserve">Play – </w:t>
      </w:r>
      <w:proofErr w:type="spellStart"/>
      <w:r w:rsidRPr="00204BED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204BED">
        <w:rPr>
          <w:rFonts w:ascii="Times New Roman" w:hAnsi="Times New Roman" w:cs="Times New Roman"/>
          <w:sz w:val="24"/>
          <w:szCs w:val="24"/>
        </w:rPr>
        <w:t xml:space="preserve"> Çeyrek Final müsabakasında</w:t>
      </w:r>
      <w:r>
        <w:rPr>
          <w:rFonts w:ascii="Times New Roman" w:hAnsi="Times New Roman" w:cs="Times New Roman"/>
          <w:sz w:val="24"/>
          <w:szCs w:val="24"/>
        </w:rPr>
        <w:t>, final grubunu birinci bitiren takımın olduğu grupta üçüncü olan takım</w:t>
      </w:r>
    </w:p>
    <w:p w14:paraId="7BBC6233" w14:textId="77777777" w:rsidR="00E74AA2" w:rsidRPr="00204BED" w:rsidRDefault="00E74AA2" w:rsidP="00E7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ED">
        <w:rPr>
          <w:rFonts w:ascii="Times New Roman" w:hAnsi="Times New Roman" w:cs="Times New Roman"/>
          <w:b/>
          <w:bCs/>
          <w:sz w:val="24"/>
          <w:szCs w:val="24"/>
        </w:rPr>
        <w:t xml:space="preserve">(6) </w:t>
      </w:r>
      <w:r w:rsidRPr="00204BED">
        <w:rPr>
          <w:rFonts w:ascii="Times New Roman" w:hAnsi="Times New Roman" w:cs="Times New Roman"/>
          <w:sz w:val="24"/>
          <w:szCs w:val="24"/>
        </w:rPr>
        <w:t xml:space="preserve">Play – </w:t>
      </w:r>
      <w:proofErr w:type="spellStart"/>
      <w:r w:rsidRPr="00204BED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204BED">
        <w:rPr>
          <w:rFonts w:ascii="Times New Roman" w:hAnsi="Times New Roman" w:cs="Times New Roman"/>
          <w:sz w:val="24"/>
          <w:szCs w:val="24"/>
        </w:rPr>
        <w:t xml:space="preserve"> Çeyrek Final müsabakasında </w:t>
      </w:r>
      <w:r>
        <w:rPr>
          <w:rFonts w:ascii="Times New Roman" w:hAnsi="Times New Roman" w:cs="Times New Roman"/>
          <w:sz w:val="24"/>
          <w:szCs w:val="24"/>
        </w:rPr>
        <w:t>final grubunu ikinci bitiren takımın olduğu grupta üçüncü olan takım</w:t>
      </w:r>
    </w:p>
    <w:p w14:paraId="05104A6C" w14:textId="77777777" w:rsidR="00E74AA2" w:rsidRPr="00204BED" w:rsidRDefault="00E74AA2" w:rsidP="00E7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ED">
        <w:rPr>
          <w:rFonts w:ascii="Times New Roman" w:hAnsi="Times New Roman" w:cs="Times New Roman"/>
          <w:b/>
          <w:bCs/>
          <w:sz w:val="24"/>
          <w:szCs w:val="24"/>
        </w:rPr>
        <w:t xml:space="preserve">(7) </w:t>
      </w:r>
      <w:r w:rsidRPr="00204BED">
        <w:rPr>
          <w:rFonts w:ascii="Times New Roman" w:hAnsi="Times New Roman" w:cs="Times New Roman"/>
          <w:sz w:val="24"/>
          <w:szCs w:val="24"/>
        </w:rPr>
        <w:t xml:space="preserve">Play – </w:t>
      </w:r>
      <w:proofErr w:type="spellStart"/>
      <w:r w:rsidRPr="00204BED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204BED">
        <w:rPr>
          <w:rFonts w:ascii="Times New Roman" w:hAnsi="Times New Roman" w:cs="Times New Roman"/>
          <w:sz w:val="24"/>
          <w:szCs w:val="24"/>
        </w:rPr>
        <w:t xml:space="preserve"> Çeyrek Final müsabakasında </w:t>
      </w:r>
      <w:r>
        <w:rPr>
          <w:rFonts w:ascii="Times New Roman" w:hAnsi="Times New Roman" w:cs="Times New Roman"/>
          <w:sz w:val="24"/>
          <w:szCs w:val="24"/>
        </w:rPr>
        <w:t>final grubunu birinci bitiren takımın olduğu grupta dördüncü olan takım</w:t>
      </w:r>
    </w:p>
    <w:p w14:paraId="5D03C981" w14:textId="77777777" w:rsidR="00E74AA2" w:rsidRPr="00204BED" w:rsidRDefault="00E74AA2" w:rsidP="00E7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ED">
        <w:rPr>
          <w:rFonts w:ascii="Times New Roman" w:hAnsi="Times New Roman" w:cs="Times New Roman"/>
          <w:b/>
          <w:bCs/>
          <w:sz w:val="24"/>
          <w:szCs w:val="24"/>
        </w:rPr>
        <w:t xml:space="preserve">(8) </w:t>
      </w:r>
      <w:r w:rsidRPr="00204BED">
        <w:rPr>
          <w:rFonts w:ascii="Times New Roman" w:hAnsi="Times New Roman" w:cs="Times New Roman"/>
          <w:sz w:val="24"/>
          <w:szCs w:val="24"/>
        </w:rPr>
        <w:t xml:space="preserve">Play – </w:t>
      </w:r>
      <w:proofErr w:type="spellStart"/>
      <w:r w:rsidRPr="00204BED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204BED">
        <w:rPr>
          <w:rFonts w:ascii="Times New Roman" w:hAnsi="Times New Roman" w:cs="Times New Roman"/>
          <w:sz w:val="24"/>
          <w:szCs w:val="24"/>
        </w:rPr>
        <w:t xml:space="preserve"> Çeyrek Final müsabakasında </w:t>
      </w:r>
      <w:r>
        <w:rPr>
          <w:rFonts w:ascii="Times New Roman" w:hAnsi="Times New Roman" w:cs="Times New Roman"/>
          <w:sz w:val="24"/>
          <w:szCs w:val="24"/>
        </w:rPr>
        <w:t>final grubunu ikinci bitiren takımın olduğu grupta dördüncü olan takım</w:t>
      </w:r>
      <w:r w:rsidRPr="00204BED">
        <w:rPr>
          <w:rFonts w:ascii="Times New Roman" w:hAnsi="Times New Roman" w:cs="Times New Roman"/>
          <w:sz w:val="24"/>
          <w:szCs w:val="24"/>
        </w:rPr>
        <w:t>,</w:t>
      </w:r>
    </w:p>
    <w:p w14:paraId="25464D60" w14:textId="26B578A3" w:rsidR="00481240" w:rsidRPr="000B454B" w:rsidRDefault="00481240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54B">
        <w:rPr>
          <w:rFonts w:ascii="Times New Roman" w:hAnsi="Times New Roman" w:cs="Times New Roman"/>
          <w:b/>
          <w:bCs/>
          <w:sz w:val="24"/>
          <w:szCs w:val="24"/>
        </w:rPr>
        <w:t>(9-</w:t>
      </w:r>
      <w:r w:rsidR="00862ADA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B454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0B454B">
        <w:rPr>
          <w:rFonts w:ascii="Times New Roman" w:hAnsi="Times New Roman" w:cs="Times New Roman"/>
          <w:sz w:val="24"/>
          <w:szCs w:val="24"/>
        </w:rPr>
        <w:t>Normal Sezon Grup Müsabakaları sonucunda galibiyet yüzdesine göre sıralama yapılır.</w:t>
      </w:r>
    </w:p>
    <w:p w14:paraId="15132AA1" w14:textId="77777777" w:rsidR="00481240" w:rsidRDefault="00481240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7124C" w14:textId="77777777" w:rsidR="00481240" w:rsidRPr="000B454B" w:rsidRDefault="00481240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54B">
        <w:rPr>
          <w:rFonts w:ascii="Times New Roman" w:hAnsi="Times New Roman" w:cs="Times New Roman"/>
          <w:sz w:val="24"/>
          <w:szCs w:val="24"/>
        </w:rPr>
        <w:t>*Galibiyet yüzdelerinde eşitlik olması halinde normal sezon grup maçları sonunda toplam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54B">
        <w:rPr>
          <w:rFonts w:ascii="Times New Roman" w:hAnsi="Times New Roman" w:cs="Times New Roman"/>
          <w:sz w:val="24"/>
          <w:szCs w:val="24"/>
        </w:rPr>
        <w:t>averajı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54B">
        <w:rPr>
          <w:rFonts w:ascii="Times New Roman" w:hAnsi="Times New Roman" w:cs="Times New Roman"/>
          <w:sz w:val="24"/>
          <w:szCs w:val="24"/>
        </w:rPr>
        <w:t>daha yüksek olan takım, toplam averajda da eşitlik olması durumunda ise müsabaka başına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54B">
        <w:rPr>
          <w:rFonts w:ascii="Times New Roman" w:hAnsi="Times New Roman" w:cs="Times New Roman"/>
          <w:sz w:val="24"/>
          <w:szCs w:val="24"/>
        </w:rPr>
        <w:t>ortalama daha fazla sayı atan takım ligi bir üst sırada tamamlamış olur.</w:t>
      </w:r>
    </w:p>
    <w:p w14:paraId="011CA14F" w14:textId="77777777" w:rsidR="00B229EB" w:rsidRDefault="00B229EB" w:rsidP="000B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00EA6" w14:textId="77777777" w:rsidR="00B229EB" w:rsidRDefault="00B229EB" w:rsidP="000B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42645" w14:textId="29B7290C" w:rsidR="00481240" w:rsidRPr="00481240" w:rsidRDefault="00481240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1240">
        <w:rPr>
          <w:rFonts w:ascii="Times New Roman" w:hAnsi="Times New Roman" w:cs="Times New Roman"/>
          <w:b/>
          <w:bCs/>
          <w:sz w:val="24"/>
          <w:szCs w:val="24"/>
        </w:rPr>
        <w:t>. Grupların Oluşturulması</w:t>
      </w:r>
    </w:p>
    <w:p w14:paraId="009CE668" w14:textId="77777777" w:rsidR="00481240" w:rsidRPr="00481240" w:rsidRDefault="00481240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FE63F" w14:textId="2170CACA" w:rsidR="00481240" w:rsidRPr="00481240" w:rsidRDefault="00481240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1240">
        <w:rPr>
          <w:rFonts w:ascii="Times New Roman" w:hAnsi="Times New Roman" w:cs="Times New Roman"/>
          <w:b/>
          <w:bCs/>
          <w:sz w:val="24"/>
          <w:szCs w:val="24"/>
        </w:rPr>
        <w:t xml:space="preserve">-1. </w:t>
      </w:r>
      <w:r w:rsidRPr="00481240">
        <w:rPr>
          <w:rFonts w:ascii="Times New Roman" w:hAnsi="Times New Roman" w:cs="Times New Roman"/>
          <w:sz w:val="24"/>
          <w:szCs w:val="24"/>
        </w:rPr>
        <w:t xml:space="preserve">2025-2026 sezonu bitiminden itibaren gelecek sezonlarda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81240">
        <w:rPr>
          <w:rFonts w:ascii="Times New Roman" w:hAnsi="Times New Roman" w:cs="Times New Roman"/>
          <w:sz w:val="24"/>
          <w:szCs w:val="24"/>
        </w:rPr>
        <w:t>. Lig gruplarının oluşturulmasında takımların toplam kilometre hesabı baz alınarak ligler oluşturulacaktır. Örneğin, A takımının A grubundaki takımlara toplam uzaklığı 5000 km, B Grubundaki takımlara toplam uzaklığı 5001 km bu durumda A takımı A grubunda yer alır.</w:t>
      </w:r>
    </w:p>
    <w:p w14:paraId="1470B6CA" w14:textId="77777777" w:rsidR="00481240" w:rsidRPr="00481240" w:rsidRDefault="00481240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4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NOT: </w:t>
      </w:r>
      <w:r w:rsidRPr="00481240">
        <w:rPr>
          <w:rFonts w:ascii="Times New Roman" w:hAnsi="Times New Roman" w:cs="Times New Roman"/>
          <w:sz w:val="24"/>
          <w:szCs w:val="24"/>
        </w:rPr>
        <w:t>Km baz alınırken karayolları kilometre hesabı baz alınacaktır.</w:t>
      </w:r>
    </w:p>
    <w:p w14:paraId="43210F54" w14:textId="77777777" w:rsidR="00481240" w:rsidRPr="00481240" w:rsidRDefault="00481240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5E497" w14:textId="2D05165D" w:rsidR="00481240" w:rsidRPr="00481240" w:rsidRDefault="00481240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1240">
        <w:rPr>
          <w:rFonts w:ascii="Times New Roman" w:hAnsi="Times New Roman" w:cs="Times New Roman"/>
          <w:b/>
          <w:bCs/>
          <w:sz w:val="24"/>
          <w:szCs w:val="24"/>
        </w:rPr>
        <w:t>. Diğer Hususlar</w:t>
      </w:r>
    </w:p>
    <w:p w14:paraId="082F5990" w14:textId="5582A0D5" w:rsidR="00481240" w:rsidRPr="00BA2A9E" w:rsidRDefault="00481240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A9E">
        <w:rPr>
          <w:rFonts w:ascii="Times New Roman" w:hAnsi="Times New Roman" w:cs="Times New Roman"/>
          <w:b/>
          <w:bCs/>
          <w:sz w:val="24"/>
          <w:szCs w:val="24"/>
        </w:rPr>
        <w:t xml:space="preserve">6-1 </w:t>
      </w:r>
      <w:bookmarkStart w:id="0" w:name="_Hlk207638466"/>
      <w:r w:rsidR="00C60A07" w:rsidRPr="00BA2A9E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BA2A9E">
        <w:rPr>
          <w:rFonts w:ascii="Times New Roman" w:hAnsi="Times New Roman" w:cs="Times New Roman"/>
          <w:b/>
          <w:bCs/>
          <w:sz w:val="24"/>
          <w:szCs w:val="24"/>
        </w:rPr>
        <w:t xml:space="preserve">Usulüne uygun yapılacak itiraz bedeli 2025-2026 sezonu için </w:t>
      </w:r>
      <w:r w:rsidR="00862ADA" w:rsidRPr="00BA2A9E">
        <w:rPr>
          <w:rFonts w:ascii="Times New Roman" w:hAnsi="Times New Roman" w:cs="Times New Roman"/>
          <w:b/>
          <w:bCs/>
          <w:sz w:val="24"/>
          <w:szCs w:val="24"/>
        </w:rPr>
        <w:t xml:space="preserve">5000 </w:t>
      </w:r>
      <w:proofErr w:type="gramStart"/>
      <w:r w:rsidR="00862ADA" w:rsidRPr="00BA2A9E">
        <w:rPr>
          <w:rFonts w:ascii="Times New Roman" w:hAnsi="Times New Roman" w:cs="Times New Roman"/>
          <w:b/>
          <w:bCs/>
          <w:sz w:val="24"/>
          <w:szCs w:val="24"/>
        </w:rPr>
        <w:t xml:space="preserve">TL </w:t>
      </w:r>
      <w:r w:rsidRPr="00BA2A9E">
        <w:rPr>
          <w:rFonts w:ascii="Times New Roman" w:hAnsi="Times New Roman" w:cs="Times New Roman"/>
          <w:b/>
          <w:bCs/>
          <w:sz w:val="24"/>
          <w:szCs w:val="24"/>
        </w:rPr>
        <w:t xml:space="preserve"> bedeli</w:t>
      </w:r>
      <w:proofErr w:type="gramEnd"/>
      <w:r w:rsidRPr="00BA2A9E">
        <w:rPr>
          <w:rFonts w:ascii="Times New Roman" w:hAnsi="Times New Roman" w:cs="Times New Roman"/>
          <w:b/>
          <w:bCs/>
          <w:sz w:val="24"/>
          <w:szCs w:val="24"/>
        </w:rPr>
        <w:t xml:space="preserve"> olarak belirlenmiştir.</w:t>
      </w:r>
      <w:bookmarkEnd w:id="0"/>
    </w:p>
    <w:p w14:paraId="0C1A8D44" w14:textId="532BE1CF" w:rsidR="00C60A07" w:rsidRPr="00BA2A9E" w:rsidRDefault="00C60A07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A9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BA2A9E">
        <w:rPr>
          <w:rFonts w:ascii="Times New Roman" w:hAnsi="Times New Roman" w:cs="Times New Roman"/>
          <w:b/>
          <w:bCs/>
          <w:sz w:val="24"/>
          <w:szCs w:val="24"/>
        </w:rPr>
        <w:t>b</w:t>
      </w:r>
      <w:proofErr w:type="gramEnd"/>
      <w:r w:rsidRPr="00BA2A9E">
        <w:rPr>
          <w:rFonts w:ascii="Times New Roman" w:hAnsi="Times New Roman" w:cs="Times New Roman"/>
          <w:b/>
          <w:bCs/>
          <w:sz w:val="24"/>
          <w:szCs w:val="24"/>
        </w:rPr>
        <w:t xml:space="preserve">)Usulüne uygun yapılacak Puanlama itiraz bedeli 2025-2026 sezonu için 7500 </w:t>
      </w:r>
      <w:proofErr w:type="gramStart"/>
      <w:r w:rsidRPr="00BA2A9E">
        <w:rPr>
          <w:rFonts w:ascii="Times New Roman" w:hAnsi="Times New Roman" w:cs="Times New Roman"/>
          <w:b/>
          <w:bCs/>
          <w:sz w:val="24"/>
          <w:szCs w:val="24"/>
        </w:rPr>
        <w:t>TL  olarak</w:t>
      </w:r>
      <w:proofErr w:type="gramEnd"/>
      <w:r w:rsidRPr="00BA2A9E">
        <w:rPr>
          <w:rFonts w:ascii="Times New Roman" w:hAnsi="Times New Roman" w:cs="Times New Roman"/>
          <w:b/>
          <w:bCs/>
          <w:sz w:val="24"/>
          <w:szCs w:val="24"/>
        </w:rPr>
        <w:t xml:space="preserve"> belirlenmiştir</w:t>
      </w:r>
      <w:r w:rsidRPr="00BA2A9E">
        <w:rPr>
          <w:rFonts w:ascii="Times New Roman" w:hAnsi="Times New Roman" w:cs="Times New Roman"/>
          <w:sz w:val="24"/>
          <w:szCs w:val="24"/>
        </w:rPr>
        <w:t>.</w:t>
      </w:r>
    </w:p>
    <w:p w14:paraId="15A4EBBB" w14:textId="77777777" w:rsidR="00C60A07" w:rsidRPr="00BA2A9E" w:rsidRDefault="00C60A07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BA196" w14:textId="1EB238DF" w:rsidR="00481240" w:rsidRPr="00481240" w:rsidRDefault="00481240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1240">
        <w:rPr>
          <w:rFonts w:ascii="Times New Roman" w:hAnsi="Times New Roman" w:cs="Times New Roman"/>
          <w:b/>
          <w:bCs/>
          <w:sz w:val="24"/>
          <w:szCs w:val="24"/>
        </w:rPr>
        <w:t xml:space="preserve">-2 </w:t>
      </w:r>
      <w:r w:rsidRPr="00481240">
        <w:rPr>
          <w:rFonts w:ascii="Times New Roman" w:hAnsi="Times New Roman" w:cs="Times New Roman"/>
          <w:sz w:val="24"/>
          <w:szCs w:val="24"/>
        </w:rPr>
        <w:t>Normal lig müsabakalarında deplasmanda veya kendi sahasında müsabakaya çıkmayarak hükmen mağlubiyet alan takımlar 2025-2026 sezonu için o karşılaşmaya ait tüm giderlere mahsuben deplasman giderlerini ödemek zorundadır</w:t>
      </w:r>
    </w:p>
    <w:p w14:paraId="56C2BAC7" w14:textId="1C2A0378" w:rsidR="00481240" w:rsidRPr="00481240" w:rsidRDefault="00481240" w:rsidP="004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A9E">
        <w:rPr>
          <w:rFonts w:ascii="Times New Roman" w:hAnsi="Times New Roman" w:cs="Times New Roman"/>
          <w:b/>
          <w:bCs/>
          <w:sz w:val="24"/>
          <w:szCs w:val="24"/>
        </w:rPr>
        <w:t>6-3 2. Lig 2025-2026 sezonu kura çekimi federasyon yönetim kurulunun belirleyeceği yer, tarih ve usulüne göre yapılacaktır</w:t>
      </w:r>
      <w:r w:rsidRPr="0048124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B13AA50" w14:textId="5BD31405" w:rsidR="009617DC" w:rsidRPr="00250D2A" w:rsidRDefault="009617DC" w:rsidP="00961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D5CC6">
        <w:rPr>
          <w:rFonts w:ascii="Times New Roman" w:hAnsi="Times New Roman" w:cs="Times New Roman"/>
          <w:b/>
          <w:sz w:val="24"/>
          <w:szCs w:val="24"/>
        </w:rPr>
        <w:t>-4</w:t>
      </w:r>
      <w:r w:rsidRPr="00250D2A">
        <w:rPr>
          <w:rFonts w:ascii="Times New Roman" w:hAnsi="Times New Roman" w:cs="Times New Roman"/>
          <w:sz w:val="24"/>
          <w:szCs w:val="24"/>
        </w:rPr>
        <w:t xml:space="preserve"> </w:t>
      </w:r>
      <w:r w:rsidRPr="00250D2A">
        <w:rPr>
          <w:rFonts w:ascii="Times New Roman" w:hAnsi="Times New Roman" w:cs="Times New Roman"/>
          <w:bCs/>
          <w:sz w:val="24"/>
          <w:szCs w:val="24"/>
        </w:rPr>
        <w:t xml:space="preserve">Federasyonun belirleyeceği yerde oynanacak olan Play </w:t>
      </w:r>
      <w:proofErr w:type="spellStart"/>
      <w:r w:rsidRPr="00250D2A">
        <w:rPr>
          <w:rFonts w:ascii="Times New Roman" w:hAnsi="Times New Roman" w:cs="Times New Roman"/>
          <w:bCs/>
          <w:sz w:val="24"/>
          <w:szCs w:val="24"/>
        </w:rPr>
        <w:t>Off</w:t>
      </w:r>
      <w:proofErr w:type="spellEnd"/>
      <w:r w:rsidRPr="00250D2A">
        <w:rPr>
          <w:rFonts w:ascii="Times New Roman" w:hAnsi="Times New Roman" w:cs="Times New Roman"/>
          <w:bCs/>
          <w:sz w:val="24"/>
          <w:szCs w:val="24"/>
        </w:rPr>
        <w:t xml:space="preserve"> Çeyrek Final ve Final Müsabakalarında takımlar konaklama ihtiyaçlarını ve bedellerini kendisi karşılayacaktır. </w:t>
      </w:r>
    </w:p>
    <w:p w14:paraId="7C79947A" w14:textId="134C268C" w:rsidR="009617DC" w:rsidRDefault="00C60A07" w:rsidP="00961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A9E">
        <w:rPr>
          <w:rFonts w:ascii="Times New Roman" w:hAnsi="Times New Roman" w:cs="Times New Roman"/>
          <w:b/>
          <w:bCs/>
          <w:sz w:val="24"/>
          <w:szCs w:val="24"/>
        </w:rPr>
        <w:t xml:space="preserve">6-5 </w:t>
      </w:r>
      <w:r w:rsidR="00BA2A9E" w:rsidRPr="00BA2A9E">
        <w:rPr>
          <w:rFonts w:ascii="Times New Roman" w:hAnsi="Times New Roman" w:cs="Times New Roman"/>
          <w:b/>
          <w:bCs/>
          <w:sz w:val="24"/>
          <w:szCs w:val="24"/>
        </w:rPr>
        <w:t xml:space="preserve">2025/2026 Sezonunda 01.01.2005 </w:t>
      </w:r>
      <w:r w:rsidR="00BA2A9E">
        <w:rPr>
          <w:rFonts w:ascii="Times New Roman" w:hAnsi="Times New Roman" w:cs="Times New Roman"/>
          <w:b/>
          <w:bCs/>
          <w:sz w:val="24"/>
          <w:szCs w:val="24"/>
        </w:rPr>
        <w:t xml:space="preserve">ve sonrası </w:t>
      </w:r>
      <w:r w:rsidR="00BA2A9E" w:rsidRPr="00BA2A9E">
        <w:rPr>
          <w:rFonts w:ascii="Times New Roman" w:hAnsi="Times New Roman" w:cs="Times New Roman"/>
          <w:b/>
          <w:bCs/>
          <w:sz w:val="24"/>
          <w:szCs w:val="24"/>
        </w:rPr>
        <w:t>doğumlu oyuncular Genç oyuncu olarak oynayacak ve bu genç oyunculardan 2. Ligde 1,5 (</w:t>
      </w:r>
      <w:proofErr w:type="spellStart"/>
      <w:r w:rsidR="00BA2A9E" w:rsidRPr="00BA2A9E">
        <w:rPr>
          <w:rFonts w:ascii="Times New Roman" w:hAnsi="Times New Roman" w:cs="Times New Roman"/>
          <w:b/>
          <w:bCs/>
          <w:sz w:val="24"/>
          <w:szCs w:val="24"/>
        </w:rPr>
        <w:t>Birbuçuk</w:t>
      </w:r>
      <w:proofErr w:type="spellEnd"/>
      <w:r w:rsidR="00BA2A9E" w:rsidRPr="00BA2A9E">
        <w:rPr>
          <w:rFonts w:ascii="Times New Roman" w:hAnsi="Times New Roman" w:cs="Times New Roman"/>
          <w:b/>
          <w:bCs/>
          <w:sz w:val="24"/>
          <w:szCs w:val="24"/>
        </w:rPr>
        <w:t xml:space="preserve">) puan düşülerek uygulanacaktır. </w:t>
      </w:r>
    </w:p>
    <w:p w14:paraId="0B7135EE" w14:textId="4A97D0B1" w:rsidR="00050E1C" w:rsidRPr="00050E1C" w:rsidRDefault="00050E1C" w:rsidP="00961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E1C">
        <w:rPr>
          <w:rFonts w:ascii="Times New Roman" w:hAnsi="Times New Roman" w:cs="Times New Roman"/>
          <w:sz w:val="24"/>
          <w:szCs w:val="24"/>
        </w:rPr>
        <w:t xml:space="preserve">6-6 2025/2026 sezonunda </w:t>
      </w:r>
      <w:r>
        <w:rPr>
          <w:rFonts w:ascii="Times New Roman" w:hAnsi="Times New Roman" w:cs="Times New Roman"/>
          <w:sz w:val="24"/>
          <w:szCs w:val="24"/>
        </w:rPr>
        <w:t xml:space="preserve">2. Ligde </w:t>
      </w:r>
      <w:r w:rsidRPr="00050E1C">
        <w:rPr>
          <w:rFonts w:ascii="Times New Roman" w:hAnsi="Times New Roman" w:cs="Times New Roman"/>
          <w:sz w:val="24"/>
          <w:szCs w:val="24"/>
        </w:rPr>
        <w:t xml:space="preserve">Antrenör bulundurma zorunluluğu yoktur. </w:t>
      </w:r>
    </w:p>
    <w:p w14:paraId="2FEE40C9" w14:textId="4A55B34E" w:rsidR="00B229EB" w:rsidRDefault="00BC37C3" w:rsidP="000B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6-7 2025/2026 sezonunda 2. Ligde takımlarda Yabancı oyuncu oynamayacaktır. </w:t>
      </w:r>
    </w:p>
    <w:p w14:paraId="4DF50B95" w14:textId="4CCA350F" w:rsidR="009617DC" w:rsidRPr="009617DC" w:rsidRDefault="009617DC" w:rsidP="009617DC">
      <w:pPr>
        <w:rPr>
          <w:rFonts w:ascii="Times New Roman" w:hAnsi="Times New Roman" w:cs="Times New Roman"/>
          <w:sz w:val="24"/>
          <w:szCs w:val="24"/>
        </w:rPr>
      </w:pPr>
    </w:p>
    <w:p w14:paraId="046269CD" w14:textId="4E819FC9" w:rsidR="009617DC" w:rsidRPr="009617DC" w:rsidRDefault="009617DC" w:rsidP="009617DC">
      <w:pPr>
        <w:rPr>
          <w:rFonts w:ascii="Times New Roman" w:hAnsi="Times New Roman" w:cs="Times New Roman"/>
          <w:sz w:val="24"/>
          <w:szCs w:val="24"/>
        </w:rPr>
      </w:pPr>
    </w:p>
    <w:p w14:paraId="5DDBB257" w14:textId="5055A904" w:rsidR="009617DC" w:rsidRDefault="009617DC" w:rsidP="009617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41F080" w14:textId="59B3FD25" w:rsidR="009617DC" w:rsidRPr="009617DC" w:rsidRDefault="009617DC" w:rsidP="009617DC">
      <w:pPr>
        <w:tabs>
          <w:tab w:val="left" w:pos="8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617DC" w:rsidRPr="009617DC" w:rsidSect="00C60A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81D"/>
    <w:multiLevelType w:val="hybridMultilevel"/>
    <w:tmpl w:val="325A1C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715A5"/>
    <w:multiLevelType w:val="hybridMultilevel"/>
    <w:tmpl w:val="C4D472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B762C"/>
    <w:multiLevelType w:val="hybridMultilevel"/>
    <w:tmpl w:val="39028C06"/>
    <w:lvl w:ilvl="0" w:tplc="21DEB5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6546851">
    <w:abstractNumId w:val="1"/>
  </w:num>
  <w:num w:numId="2" w16cid:durableId="703560180">
    <w:abstractNumId w:val="2"/>
  </w:num>
  <w:num w:numId="3" w16cid:durableId="66297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B"/>
    <w:rsid w:val="00050E1C"/>
    <w:rsid w:val="00050F6F"/>
    <w:rsid w:val="0009419C"/>
    <w:rsid w:val="000B454B"/>
    <w:rsid w:val="00103767"/>
    <w:rsid w:val="00182CAD"/>
    <w:rsid w:val="00231ED9"/>
    <w:rsid w:val="002445C0"/>
    <w:rsid w:val="00260AC3"/>
    <w:rsid w:val="003328D5"/>
    <w:rsid w:val="00355E5E"/>
    <w:rsid w:val="00481240"/>
    <w:rsid w:val="004C23BC"/>
    <w:rsid w:val="004C767B"/>
    <w:rsid w:val="00532670"/>
    <w:rsid w:val="00551F30"/>
    <w:rsid w:val="006E0D04"/>
    <w:rsid w:val="00711C1F"/>
    <w:rsid w:val="00791F9F"/>
    <w:rsid w:val="007B56E9"/>
    <w:rsid w:val="00842CFB"/>
    <w:rsid w:val="00862ADA"/>
    <w:rsid w:val="0086633F"/>
    <w:rsid w:val="00876C41"/>
    <w:rsid w:val="008B5E75"/>
    <w:rsid w:val="009617DC"/>
    <w:rsid w:val="00981B11"/>
    <w:rsid w:val="00B229EB"/>
    <w:rsid w:val="00BA2A9E"/>
    <w:rsid w:val="00BC37C3"/>
    <w:rsid w:val="00BD27AD"/>
    <w:rsid w:val="00C60A07"/>
    <w:rsid w:val="00CD017B"/>
    <w:rsid w:val="00D32887"/>
    <w:rsid w:val="00D5227B"/>
    <w:rsid w:val="00DB3F5E"/>
    <w:rsid w:val="00E065E3"/>
    <w:rsid w:val="00E64BBE"/>
    <w:rsid w:val="00E74AA2"/>
    <w:rsid w:val="00EB04BC"/>
    <w:rsid w:val="00ED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2ECB"/>
  <w15:chartTrackingRefBased/>
  <w15:docId w15:val="{2AC8C16E-9CE6-4BBE-9F2B-E6C0D588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4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4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4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4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4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4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4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4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4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4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4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4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454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454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45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45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45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45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4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4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4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4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4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45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45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454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4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454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454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D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</dc:creator>
  <cp:keywords/>
  <dc:description/>
  <cp:lastModifiedBy>User</cp:lastModifiedBy>
  <cp:revision>16</cp:revision>
  <cp:lastPrinted>2025-09-17T14:58:00Z</cp:lastPrinted>
  <dcterms:created xsi:type="dcterms:W3CDTF">2025-06-29T10:50:00Z</dcterms:created>
  <dcterms:modified xsi:type="dcterms:W3CDTF">2025-12-19T13:57:00Z</dcterms:modified>
</cp:coreProperties>
</file>